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03" w:type="dxa"/>
        <w:tblLook w:val="00A0" w:firstRow="1" w:lastRow="0" w:firstColumn="1" w:lastColumn="0" w:noHBand="0" w:noVBand="0"/>
      </w:tblPr>
      <w:tblGrid>
        <w:gridCol w:w="5067"/>
      </w:tblGrid>
      <w:tr w:rsidR="00F52D4D" w:rsidTr="00F52D4D">
        <w:tc>
          <w:tcPr>
            <w:tcW w:w="5067" w:type="dxa"/>
            <w:hideMark/>
          </w:tcPr>
          <w:p w:rsidR="00F52D4D" w:rsidRDefault="00F52D4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Приложение 4</w:t>
            </w:r>
          </w:p>
          <w:p w:rsidR="00ED56BA" w:rsidRDefault="00F52D4D" w:rsidP="00ED56BA">
            <w:pPr>
              <w:spacing w:line="240" w:lineRule="exact"/>
              <w:jc w:val="center"/>
              <w:rPr>
                <w:sz w:val="28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 </w:t>
            </w:r>
            <w:r w:rsidR="00ED56BA">
              <w:rPr>
                <w:sz w:val="28"/>
                <w:szCs w:val="24"/>
              </w:rPr>
              <w:t>муниципальной программе</w:t>
            </w:r>
            <w:r w:rsidR="00ED56BA" w:rsidRPr="004D1FB0">
              <w:rPr>
                <w:sz w:val="28"/>
                <w:szCs w:val="24"/>
              </w:rPr>
              <w:t xml:space="preserve"> </w:t>
            </w:r>
          </w:p>
          <w:p w:rsidR="00ED56BA" w:rsidRDefault="00ED56BA" w:rsidP="00ED56BA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ED56BA" w:rsidRDefault="00ED56BA" w:rsidP="00ED56BA">
            <w:pPr>
              <w:spacing w:line="240" w:lineRule="exact"/>
              <w:jc w:val="center"/>
              <w:rPr>
                <w:sz w:val="28"/>
                <w:szCs w:val="24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«Молодёжь </w:t>
            </w:r>
          </w:p>
          <w:p w:rsidR="00ED56BA" w:rsidRDefault="00ED56BA" w:rsidP="00ED56BA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4D1FB0">
              <w:rPr>
                <w:sz w:val="28"/>
                <w:szCs w:val="24"/>
              </w:rPr>
              <w:t xml:space="preserve">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2021-2026 годы</w:t>
            </w:r>
            <w:r w:rsidRPr="004D1FB0">
              <w:rPr>
                <w:sz w:val="28"/>
                <w:szCs w:val="24"/>
              </w:rPr>
              <w:t>»</w:t>
            </w:r>
          </w:p>
          <w:p w:rsidR="00ED56BA" w:rsidRPr="000219CD" w:rsidRDefault="00ED56BA" w:rsidP="00ED56BA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  <w:p w:rsidR="00F52D4D" w:rsidRDefault="00F52D4D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52D4D" w:rsidRDefault="00F52D4D" w:rsidP="00F52D4D">
      <w:pPr>
        <w:jc w:val="right"/>
        <w:rPr>
          <w:sz w:val="28"/>
          <w:szCs w:val="28"/>
        </w:rPr>
      </w:pPr>
    </w:p>
    <w:p w:rsidR="00F52D4D" w:rsidRDefault="00F52D4D" w:rsidP="00F52D4D">
      <w:pPr>
        <w:jc w:val="right"/>
        <w:rPr>
          <w:sz w:val="28"/>
          <w:szCs w:val="28"/>
        </w:rPr>
      </w:pPr>
    </w:p>
    <w:p w:rsidR="00F52D4D" w:rsidRDefault="00F52D4D" w:rsidP="00F52D4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    </w:t>
      </w:r>
    </w:p>
    <w:p w:rsidR="00F52D4D" w:rsidRDefault="00F52D4D" w:rsidP="00F52D4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«Профилактика безнадзорности, безопасности правонарушений в Арзги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ском муниципальном </w:t>
      </w:r>
      <w:r w:rsidR="00ED56BA">
        <w:rPr>
          <w:sz w:val="28"/>
          <w:szCs w:val="28"/>
        </w:rPr>
        <w:t>округе</w:t>
      </w:r>
      <w:r>
        <w:rPr>
          <w:sz w:val="28"/>
          <w:szCs w:val="28"/>
        </w:rPr>
        <w:t>»</w:t>
      </w:r>
    </w:p>
    <w:p w:rsidR="00F52D4D" w:rsidRDefault="00F52D4D" w:rsidP="00F52D4D">
      <w:pPr>
        <w:spacing w:line="240" w:lineRule="exact"/>
        <w:jc w:val="both"/>
        <w:rPr>
          <w:sz w:val="28"/>
          <w:szCs w:val="28"/>
        </w:rPr>
      </w:pPr>
    </w:p>
    <w:p w:rsidR="00F52D4D" w:rsidRDefault="00F52D4D" w:rsidP="00F52D4D">
      <w:pPr>
        <w:spacing w:line="240" w:lineRule="exact"/>
        <w:jc w:val="both"/>
        <w:rPr>
          <w:sz w:val="28"/>
          <w:szCs w:val="28"/>
        </w:rPr>
      </w:pPr>
    </w:p>
    <w:p w:rsidR="00F52D4D" w:rsidRDefault="00F52D4D" w:rsidP="00F52D4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F52D4D" w:rsidRDefault="00F52D4D" w:rsidP="00F52D4D">
      <w:pPr>
        <w:spacing w:line="240" w:lineRule="exact"/>
        <w:jc w:val="center"/>
        <w:rPr>
          <w:sz w:val="28"/>
          <w:szCs w:val="28"/>
        </w:rPr>
      </w:pPr>
    </w:p>
    <w:p w:rsidR="00F52D4D" w:rsidRDefault="00F52D4D" w:rsidP="00F52D4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подпрограммы «Профилактика безнадзорности, безопасности правонаруш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в Арзгирском муниципальном </w:t>
      </w:r>
      <w:r w:rsidR="00ED56BA">
        <w:rPr>
          <w:sz w:val="28"/>
          <w:szCs w:val="28"/>
        </w:rPr>
        <w:t>округе</w:t>
      </w:r>
      <w:r>
        <w:rPr>
          <w:sz w:val="28"/>
          <w:szCs w:val="28"/>
        </w:rPr>
        <w:t xml:space="preserve">» </w:t>
      </w:r>
    </w:p>
    <w:p w:rsidR="00F52D4D" w:rsidRDefault="00F52D4D" w:rsidP="00F52D4D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5812"/>
      </w:tblGrid>
      <w:tr w:rsidR="00F52D4D" w:rsidTr="00F52D4D">
        <w:tc>
          <w:tcPr>
            <w:tcW w:w="3510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812" w:type="dxa"/>
            <w:hideMark/>
          </w:tcPr>
          <w:p w:rsidR="00ED56BA" w:rsidRPr="00ED56BA" w:rsidRDefault="00F52D4D" w:rsidP="00ED56BA">
            <w:pPr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«Профилактика безнадзорн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сти, безопасности правонарушений в Арзги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ском муниципальном </w:t>
            </w:r>
            <w:r w:rsidR="00ED56BA">
              <w:rPr>
                <w:sz w:val="28"/>
                <w:szCs w:val="28"/>
              </w:rPr>
              <w:t>округе</w:t>
            </w:r>
            <w:r>
              <w:rPr>
                <w:sz w:val="28"/>
                <w:szCs w:val="28"/>
              </w:rPr>
              <w:t xml:space="preserve">» </w:t>
            </w:r>
            <w:r w:rsidR="00ED56BA">
              <w:rPr>
                <w:sz w:val="28"/>
                <w:szCs w:val="24"/>
              </w:rPr>
              <w:t>муниципальной программы</w:t>
            </w:r>
            <w:r w:rsidR="00ED56BA" w:rsidRPr="004D1FB0">
              <w:rPr>
                <w:sz w:val="28"/>
                <w:szCs w:val="24"/>
              </w:rPr>
              <w:t xml:space="preserve"> </w:t>
            </w:r>
            <w:r w:rsidR="00ED56BA">
              <w:rPr>
                <w:bCs/>
                <w:sz w:val="28"/>
                <w:szCs w:val="28"/>
              </w:rPr>
              <w:t>Арзгирского муниципального округа  Ставропольского края</w:t>
            </w:r>
            <w:r w:rsidR="00ED56BA" w:rsidRPr="004D1FB0">
              <w:rPr>
                <w:sz w:val="28"/>
                <w:szCs w:val="24"/>
              </w:rPr>
              <w:t xml:space="preserve"> «Молодёжь А</w:t>
            </w:r>
            <w:r w:rsidR="00ED56BA" w:rsidRPr="004D1FB0">
              <w:rPr>
                <w:sz w:val="28"/>
                <w:szCs w:val="24"/>
              </w:rPr>
              <w:t>р</w:t>
            </w:r>
            <w:r w:rsidR="00ED56BA" w:rsidRPr="004D1FB0">
              <w:rPr>
                <w:sz w:val="28"/>
                <w:szCs w:val="24"/>
              </w:rPr>
              <w:t xml:space="preserve">згирского муниципального </w:t>
            </w:r>
            <w:r w:rsidR="00ED56BA">
              <w:rPr>
                <w:sz w:val="28"/>
                <w:szCs w:val="24"/>
              </w:rPr>
              <w:t>округа</w:t>
            </w:r>
            <w:r w:rsidR="00ED56BA" w:rsidRPr="00377F52">
              <w:rPr>
                <w:sz w:val="28"/>
                <w:szCs w:val="28"/>
              </w:rPr>
              <w:t xml:space="preserve"> </w:t>
            </w:r>
            <w:r w:rsidR="00ED56BA">
              <w:rPr>
                <w:sz w:val="28"/>
                <w:szCs w:val="28"/>
              </w:rPr>
              <w:t>на 2021-2026 годы</w:t>
            </w:r>
            <w:r w:rsidR="00ED56BA" w:rsidRPr="004D1FB0">
              <w:rPr>
                <w:sz w:val="28"/>
                <w:szCs w:val="24"/>
              </w:rPr>
              <w:t>»</w:t>
            </w:r>
          </w:p>
          <w:p w:rsidR="00ED56BA" w:rsidRPr="000219CD" w:rsidRDefault="00ED56BA" w:rsidP="00ED56BA">
            <w:pPr>
              <w:spacing w:line="240" w:lineRule="exact"/>
              <w:jc w:val="center"/>
              <w:rPr>
                <w:color w:val="FF0000"/>
                <w:sz w:val="28"/>
                <w:szCs w:val="28"/>
              </w:rPr>
            </w:pPr>
          </w:p>
          <w:p w:rsidR="00F52D4D" w:rsidRDefault="00ED56BA" w:rsidP="00ED56B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52D4D">
              <w:rPr>
                <w:sz w:val="28"/>
                <w:szCs w:val="28"/>
              </w:rPr>
              <w:t>(далее – Подпрограмма, Программа)</w:t>
            </w:r>
          </w:p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52D4D" w:rsidTr="00F52D4D">
        <w:tc>
          <w:tcPr>
            <w:tcW w:w="3510" w:type="dxa"/>
          </w:tcPr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 </w:t>
            </w:r>
          </w:p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  <w:hideMark/>
          </w:tcPr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социального развития администрации Арзгирского муниципального района</w:t>
            </w:r>
          </w:p>
        </w:tc>
      </w:tr>
      <w:tr w:rsidR="00F52D4D" w:rsidTr="00F52D4D">
        <w:tc>
          <w:tcPr>
            <w:tcW w:w="3510" w:type="dxa"/>
          </w:tcPr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</w:p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предприятия и организации Арзгирского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</w:t>
            </w:r>
            <w:r w:rsidR="00ED56BA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края; органы местного самоуправления Арзгирск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</w:t>
            </w:r>
            <w:r w:rsidR="00ED56BA" w:rsidRPr="004D1FB0">
              <w:rPr>
                <w:sz w:val="28"/>
                <w:szCs w:val="24"/>
              </w:rPr>
              <w:t xml:space="preserve">муниципального </w:t>
            </w:r>
            <w:r w:rsidR="00ED56BA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Ставропольского края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52D4D" w:rsidTr="00F52D4D">
        <w:tc>
          <w:tcPr>
            <w:tcW w:w="3510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812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52D4D" w:rsidTr="00F52D4D">
        <w:tc>
          <w:tcPr>
            <w:tcW w:w="3510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5812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профилактики правонарушений и укрепление общественной безопасности на территории Арзгирского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</w:t>
            </w:r>
            <w:r w:rsidR="00ED56BA">
              <w:rPr>
                <w:sz w:val="28"/>
                <w:szCs w:val="28"/>
              </w:rPr>
              <w:t>округа</w:t>
            </w:r>
          </w:p>
        </w:tc>
      </w:tr>
      <w:tr w:rsidR="00F52D4D" w:rsidTr="00F52D4D">
        <w:tc>
          <w:tcPr>
            <w:tcW w:w="3510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решения задач Подпрограммы</w:t>
            </w:r>
          </w:p>
        </w:tc>
        <w:tc>
          <w:tcPr>
            <w:tcW w:w="5812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количества правонарушений на территории Арзгирского муниципального </w:t>
            </w:r>
            <w:r w:rsidR="00ED56BA">
              <w:rPr>
                <w:sz w:val="28"/>
                <w:szCs w:val="28"/>
              </w:rPr>
              <w:t>округа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52D4D" w:rsidTr="00F52D4D">
        <w:tc>
          <w:tcPr>
            <w:tcW w:w="3510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F52D4D" w:rsidRDefault="00ED56BA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2021-2026</w:t>
            </w:r>
            <w:r w:rsidR="00F52D4D">
              <w:rPr>
                <w:sz w:val="28"/>
                <w:szCs w:val="28"/>
              </w:rPr>
              <w:t xml:space="preserve"> годы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F52D4D" w:rsidTr="00F52D4D">
        <w:tc>
          <w:tcPr>
            <w:tcW w:w="3510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финансового обеспечения Подпрограммы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финансового обеспечения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составит 392,82 тыс. рублей, в том числе по источникам финансового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ния: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Ставропольского края (далее - кра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вой бюджет) – 92,82 тыс. рублей, в том числе по годам: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2021 году – 15,47 тыс. рублей;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2022 году – 15,47 тыс. рублей;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2023 году – 15,47 тыс. рублей;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15,47 тыс. рублей;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15,47 тыс. рублей;</w:t>
            </w:r>
          </w:p>
          <w:p w:rsidR="00EC4E75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15,47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3E57">
              <w:rPr>
                <w:sz w:val="28"/>
                <w:szCs w:val="28"/>
              </w:rPr>
              <w:t>бюджет Арзгирского муниципального округа Ставропольского края (далее – местный бю</w:t>
            </w:r>
            <w:r w:rsidRPr="00913E57">
              <w:rPr>
                <w:sz w:val="28"/>
                <w:szCs w:val="28"/>
              </w:rPr>
              <w:t>д</w:t>
            </w:r>
            <w:r w:rsidRPr="00913E57">
              <w:rPr>
                <w:sz w:val="28"/>
                <w:szCs w:val="28"/>
              </w:rPr>
              <w:t xml:space="preserve">жет) – </w:t>
            </w:r>
            <w:r>
              <w:rPr>
                <w:sz w:val="28"/>
                <w:szCs w:val="28"/>
              </w:rPr>
              <w:t>300,</w:t>
            </w:r>
            <w:r w:rsidRPr="00913E57">
              <w:rPr>
                <w:sz w:val="28"/>
                <w:szCs w:val="28"/>
              </w:rPr>
              <w:t>00 тыс. рублей, в том числе по г</w:t>
            </w:r>
            <w:r w:rsidRPr="00913E57">
              <w:rPr>
                <w:sz w:val="28"/>
                <w:szCs w:val="28"/>
              </w:rPr>
              <w:t>о</w:t>
            </w:r>
            <w:r w:rsidRPr="00913E57">
              <w:rPr>
                <w:sz w:val="28"/>
                <w:szCs w:val="28"/>
              </w:rPr>
              <w:t>дам: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2021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2022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2023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2024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2025</w:t>
            </w:r>
            <w:r w:rsidRPr="00913E5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рублей;</w:t>
            </w:r>
          </w:p>
          <w:p w:rsidR="00EC4E75" w:rsidRPr="00913E57" w:rsidRDefault="00EC4E75" w:rsidP="00EC4E75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13E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2026</w:t>
            </w:r>
            <w:r w:rsidRPr="00913E57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50</w:t>
            </w:r>
            <w:r w:rsidRPr="00913E57">
              <w:rPr>
                <w:sz w:val="28"/>
                <w:szCs w:val="28"/>
              </w:rPr>
              <w:t>,00 тыс. рублей.</w:t>
            </w:r>
          </w:p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52D4D" w:rsidTr="00F52D4D">
        <w:tc>
          <w:tcPr>
            <w:tcW w:w="3510" w:type="dxa"/>
            <w:hideMark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конечные </w:t>
            </w:r>
          </w:p>
          <w:p w:rsidR="00F52D4D" w:rsidRDefault="00F52D4D" w:rsidP="00F52D4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реализации Подпрограммы</w:t>
            </w:r>
          </w:p>
        </w:tc>
        <w:tc>
          <w:tcPr>
            <w:tcW w:w="5812" w:type="dxa"/>
          </w:tcPr>
          <w:p w:rsidR="00F52D4D" w:rsidRDefault="00F52D4D" w:rsidP="00F52D4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уровня совершаемых правонаруш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на территории Арзгирского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</w:t>
            </w:r>
            <w:r w:rsidR="00B17672">
              <w:rPr>
                <w:sz w:val="28"/>
                <w:szCs w:val="28"/>
              </w:rPr>
              <w:t>округа</w:t>
            </w:r>
          </w:p>
          <w:p w:rsidR="00F52D4D" w:rsidRDefault="00F52D4D" w:rsidP="00F52D4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F52D4D" w:rsidRDefault="00F52D4D" w:rsidP="00F52D4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Подпрограммы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Подпрограммой предусмотрена реализация следующих мер:</w:t>
      </w:r>
    </w:p>
    <w:p w:rsidR="00F52D4D" w:rsidRDefault="00F52D4D" w:rsidP="00F52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работы по профилактике правонарушений;</w:t>
      </w:r>
    </w:p>
    <w:p w:rsidR="00F52D4D" w:rsidRDefault="00F52D4D" w:rsidP="00F52D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принятие комплекса финансовых, организационно-методических,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ционно-пропагандистских мер, способных уменьшить количество правон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рушений;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межведомственной координации в решении вопросов профилактики правонарушений;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первичная профилактика правонарушений среди несовершеннолетних;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семейно-бытовых конфликтов;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добровольных народных дружин в обеспечении общественного порядка;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профилактика преступлений, совершаемых лицами в состоянии алк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гольного опьянения и в отношении них;</w:t>
      </w:r>
    </w:p>
    <w:p w:rsidR="00F52D4D" w:rsidRDefault="00F52D4D" w:rsidP="00F52D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реализации административного законодательства на </w:t>
      </w:r>
      <w:r w:rsidR="00B831A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территории Арзгирского муниципального </w:t>
      </w:r>
      <w:r w:rsidR="00B17672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практических занятий и семинаров по проблемам проф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лактики правонарушений несовершеннолетних;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мониторинга </w:t>
      </w:r>
      <w:proofErr w:type="spellStart"/>
      <w:r>
        <w:rPr>
          <w:sz w:val="28"/>
          <w:szCs w:val="28"/>
        </w:rPr>
        <w:t>наркоситуции</w:t>
      </w:r>
      <w:proofErr w:type="spellEnd"/>
      <w:r>
        <w:rPr>
          <w:sz w:val="28"/>
          <w:szCs w:val="28"/>
        </w:rPr>
        <w:t xml:space="preserve"> в образовательных учрежден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ях;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нормативных правовых актов, направленных на профила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тику правонарушений;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выявление нелегальных мигрантов на территории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</w:t>
      </w:r>
      <w:r w:rsidR="00B17672">
        <w:rPr>
          <w:sz w:val="28"/>
          <w:szCs w:val="28"/>
        </w:rPr>
        <w:t>округа</w:t>
      </w:r>
      <w:r>
        <w:rPr>
          <w:sz w:val="28"/>
          <w:szCs w:val="28"/>
        </w:rPr>
        <w:t>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рейдов субъектами профилактики в места массового отд</w:t>
      </w:r>
      <w:r>
        <w:rPr>
          <w:sz w:val="28"/>
          <w:szCs w:val="28"/>
        </w:rPr>
        <w:t>ы</w:t>
      </w:r>
      <w:r>
        <w:rPr>
          <w:sz w:val="28"/>
          <w:szCs w:val="28"/>
        </w:rPr>
        <w:t>ха населения;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рейдов субъектами профилактики по выявлению и обсл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дованию семей, находящихся в социально-опасном положении, проведение с ними профилактической работы;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мер по активизации работы советов по профилактике </w:t>
      </w:r>
      <w:r w:rsidR="00B831A9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правонарушений общеобразовательных учреждений;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поддержки детских общественных объединений, оказ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вающих социальную помощь ветеранам Великой Отечественной войны </w:t>
      </w:r>
      <w:r w:rsidR="00B831A9">
        <w:rPr>
          <w:sz w:val="28"/>
          <w:szCs w:val="28"/>
        </w:rPr>
        <w:t xml:space="preserve">    </w:t>
      </w:r>
      <w:r>
        <w:rPr>
          <w:sz w:val="28"/>
          <w:szCs w:val="28"/>
        </w:rPr>
        <w:t>1941-1945 годов;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мероприятий по предотвращению возможности возникн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вения конфликтных ситуаций на межнациональной и религиозной почве;</w:t>
      </w:r>
    </w:p>
    <w:p w:rsidR="00F52D4D" w:rsidRDefault="00F52D4D" w:rsidP="00F52D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оперативно-профилактических операций по предупрежд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нию правонарушений; </w:t>
      </w:r>
    </w:p>
    <w:p w:rsidR="00F52D4D" w:rsidRDefault="00F52D4D" w:rsidP="00F52D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государственных услуг в сфере занятости населения лицам, освободившимся из мест лишения свободы;</w:t>
      </w:r>
    </w:p>
    <w:p w:rsidR="00F52D4D" w:rsidRDefault="00F52D4D" w:rsidP="00F52D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временного трудоустройства несовершеннолетних </w:t>
      </w:r>
      <w:r w:rsidR="00B831A9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граждан от 14 до 18 лет обратившихся за помощью;</w:t>
      </w:r>
    </w:p>
    <w:p w:rsidR="00F52D4D" w:rsidRDefault="00F52D4D" w:rsidP="00F52D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материалов по профилактике правонарушений, о вреде наркомании, токсикомании, алкоголизма и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.</w:t>
      </w:r>
    </w:p>
    <w:p w:rsidR="00F52D4D" w:rsidRDefault="00F52D4D" w:rsidP="00F52D4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Непосредственным результатом реализации данного основного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приятия Подпрограммы станет снижение  количества правонарушений на территории Арзгирского муниципального </w:t>
      </w:r>
      <w:r w:rsidR="00B17672">
        <w:rPr>
          <w:sz w:val="28"/>
          <w:szCs w:val="28"/>
        </w:rPr>
        <w:t>округа</w:t>
      </w:r>
      <w:r>
        <w:rPr>
          <w:sz w:val="28"/>
          <w:szCs w:val="28"/>
        </w:rPr>
        <w:t>.</w:t>
      </w:r>
    </w:p>
    <w:p w:rsidR="00F52D4D" w:rsidRDefault="00F52D4D" w:rsidP="00F52D4D">
      <w:pPr>
        <w:rPr>
          <w:sz w:val="28"/>
        </w:rPr>
      </w:pPr>
    </w:p>
    <w:p w:rsidR="00F52D4D" w:rsidRDefault="00F52D4D" w:rsidP="00F52D4D">
      <w:pPr>
        <w:rPr>
          <w:sz w:val="28"/>
        </w:rPr>
      </w:pPr>
    </w:p>
    <w:p w:rsidR="00691B12" w:rsidRDefault="00691B12"/>
    <w:sectPr w:rsidR="00691B12" w:rsidSect="00F52D4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CB6" w:rsidRDefault="00AF7CB6" w:rsidP="00F52D4D">
      <w:r>
        <w:separator/>
      </w:r>
    </w:p>
  </w:endnote>
  <w:endnote w:type="continuationSeparator" w:id="0">
    <w:p w:rsidR="00AF7CB6" w:rsidRDefault="00AF7CB6" w:rsidP="00F52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CB6" w:rsidRDefault="00AF7CB6" w:rsidP="00F52D4D">
      <w:r>
        <w:separator/>
      </w:r>
    </w:p>
  </w:footnote>
  <w:footnote w:type="continuationSeparator" w:id="0">
    <w:p w:rsidR="00AF7CB6" w:rsidRDefault="00AF7CB6" w:rsidP="00F52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151"/>
      <w:docPartObj>
        <w:docPartGallery w:val="Page Numbers (Top of Page)"/>
        <w:docPartUnique/>
      </w:docPartObj>
    </w:sdtPr>
    <w:sdtEndPr/>
    <w:sdtContent>
      <w:p w:rsidR="00F52D4D" w:rsidRDefault="008F1A1A">
        <w:pPr>
          <w:pStyle w:val="a3"/>
          <w:jc w:val="center"/>
        </w:pPr>
        <w:r>
          <w:fldChar w:fldCharType="begin"/>
        </w:r>
        <w:r w:rsidR="006F0FFE">
          <w:instrText xml:space="preserve"> PAGE   \* MERGEFORMAT </w:instrText>
        </w:r>
        <w:r>
          <w:fldChar w:fldCharType="separate"/>
        </w:r>
        <w:r w:rsidR="00EC4E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52D4D" w:rsidRDefault="00F52D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D4D"/>
    <w:rsid w:val="003823E0"/>
    <w:rsid w:val="00691B12"/>
    <w:rsid w:val="006F0FFE"/>
    <w:rsid w:val="008F1A1A"/>
    <w:rsid w:val="00AF7CB6"/>
    <w:rsid w:val="00B17672"/>
    <w:rsid w:val="00B831A9"/>
    <w:rsid w:val="00E4762F"/>
    <w:rsid w:val="00EC4E75"/>
    <w:rsid w:val="00ED56BA"/>
    <w:rsid w:val="00F5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2D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2D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52D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52D4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5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Екатерина Ивановна</cp:lastModifiedBy>
  <cp:revision>8</cp:revision>
  <cp:lastPrinted>2020-12-28T06:47:00Z</cp:lastPrinted>
  <dcterms:created xsi:type="dcterms:W3CDTF">2019-01-09T08:19:00Z</dcterms:created>
  <dcterms:modified xsi:type="dcterms:W3CDTF">2020-12-28T06:47:00Z</dcterms:modified>
</cp:coreProperties>
</file>